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C9" w:rsidRPr="00DD6AC9" w:rsidRDefault="00DD6AC9" w:rsidP="00DD6AC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6AC9">
        <w:rPr>
          <w:rFonts w:ascii="Times New Roman" w:hAnsi="Times New Roman"/>
          <w:b/>
          <w:sz w:val="28"/>
          <w:szCs w:val="28"/>
          <w:lang w:val="ru-RU"/>
        </w:rPr>
        <w:t>Конвенция ООН о правах ребенка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D6AC9">
        <w:rPr>
          <w:rFonts w:ascii="Times New Roman" w:hAnsi="Times New Roman"/>
          <w:b/>
          <w:sz w:val="28"/>
          <w:szCs w:val="28"/>
          <w:lang w:val="ru-RU"/>
        </w:rPr>
        <w:t>Из истории защиты прав детей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22 года назад Россия приняла Конвенцию ООН о правах ребенка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Во Всеобщей декларации прав человека отмечается, что «ребенок ввиду его физической и умственной незрелости нуждается в специальной охране и заботе». Первый толчок к осмыслению прав детей дала еще Первая мировая война. Британский союз спасения детей и шведская общественная организация «</w:t>
      </w:r>
      <w:proofErr w:type="spellStart"/>
      <w:r w:rsidRPr="00DD6AC9">
        <w:rPr>
          <w:rFonts w:ascii="Times New Roman" w:hAnsi="Times New Roman"/>
          <w:sz w:val="28"/>
          <w:szCs w:val="28"/>
          <w:lang w:val="ru-RU"/>
        </w:rPr>
        <w:t>Радда</w:t>
      </w:r>
      <w:proofErr w:type="spellEnd"/>
      <w:r w:rsidRPr="00DD6AC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D6AC9">
        <w:rPr>
          <w:rFonts w:ascii="Times New Roman" w:hAnsi="Times New Roman"/>
          <w:sz w:val="28"/>
          <w:szCs w:val="28"/>
          <w:lang w:val="ru-RU"/>
        </w:rPr>
        <w:t>Барнен</w:t>
      </w:r>
      <w:proofErr w:type="spellEnd"/>
      <w:r w:rsidRPr="00DD6AC9">
        <w:rPr>
          <w:rFonts w:ascii="Times New Roman" w:hAnsi="Times New Roman"/>
          <w:sz w:val="28"/>
          <w:szCs w:val="28"/>
          <w:lang w:val="ru-RU"/>
        </w:rPr>
        <w:t>» вместе с Лигой женщин в начале 20-х годов прошлого века разработали первую в истории Декларацию прав ребенка, которая была представлена Лиге наций. В этом важнейшем международном документе закреплялись основные условия, обеспечивающие выживание и нормальное развитие детей. Это право на жизнь, образование, медицинское обслуживание, защиту от эксплуатации и непосильного труда, от попадания в рабство, от различных стихийных бедствий и угроз войны. В Декларации отмечалось также, что дети должны воспитываться в атмосфере значимости их вклада для будущих поколений. В 1924 г. Лига наций приняла эту Декларацию. Она получила название Женевской, так как была принята в Женеве на 5-й Ассамблее Лиги наций.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 xml:space="preserve"> После завершения Второй мировой войны была создана Организация Объединенных Наций, под ее эгидой были разработаны и приняты многие важные международные документы, касающиеся защиты детства. В 1945 г. Генеральная Ассамблея ООН оформляет создание Детского фонда ООН (ЮНИСЕФ), который до сих пор оказывает всестороннюю помощь детям, попавшим в трудную жизненную ситуацию, а в 1948-м принимает Всеобщую декларацию прав человека, впервые провозгласившую право на защиту семьи, на особую помощь материнству и младенчеству.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 xml:space="preserve"> Через 20 лет, в 1966 г., был подписан Международный пакт о гражданских и политических правах, где еще раз закреплялось положение о праве семьи на особую защиту со стороны общества и государства. В этом же году был подготовлен еще один важный документ – Пакт об экономических, социальных и культурных правах, в котором также обращалось особое внимание на мероприятия, необходимые для здорового развития ребенка.</w:t>
      </w:r>
    </w:p>
    <w:p w:rsid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 xml:space="preserve"> Эти международные документы подготовили почву для принятия нового варианта Декларации прав ребенка. 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Произошло это 20 ноября 1959 г. на 14-й сессии Генеральной Ассамбл</w:t>
      </w:r>
      <w:proofErr w:type="gramStart"/>
      <w:r w:rsidRPr="00DD6AC9">
        <w:rPr>
          <w:rFonts w:ascii="Times New Roman" w:hAnsi="Times New Roman"/>
          <w:sz w:val="28"/>
          <w:szCs w:val="28"/>
          <w:lang w:val="ru-RU"/>
        </w:rPr>
        <w:t>еи ОО</w:t>
      </w:r>
      <w:proofErr w:type="gramEnd"/>
      <w:r w:rsidRPr="00DD6AC9">
        <w:rPr>
          <w:rFonts w:ascii="Times New Roman" w:hAnsi="Times New Roman"/>
          <w:sz w:val="28"/>
          <w:szCs w:val="28"/>
          <w:lang w:val="ru-RU"/>
        </w:rPr>
        <w:t xml:space="preserve">Н. В новой Декларации отмечались </w:t>
      </w:r>
      <w:r w:rsidRPr="00DD6AC9">
        <w:rPr>
          <w:rFonts w:ascii="Times New Roman" w:hAnsi="Times New Roman"/>
          <w:b/>
          <w:sz w:val="28"/>
          <w:szCs w:val="28"/>
          <w:lang w:val="ru-RU"/>
        </w:rPr>
        <w:t>главные принципы в отношении всех детей планеты</w:t>
      </w:r>
      <w:r w:rsidRPr="00DD6AC9">
        <w:rPr>
          <w:rFonts w:ascii="Times New Roman" w:hAnsi="Times New Roman"/>
          <w:sz w:val="28"/>
          <w:szCs w:val="28"/>
          <w:lang w:val="ru-RU"/>
        </w:rPr>
        <w:t xml:space="preserve">: равенство прав и отсутствие дискриминации по признаку пола, цвета кожи, национальности, языка, религии, социального происхождения, имущественного статуса, политических и иных убеждений. Перечислялись права ребенка как гражданина – право на имя, гражданство, обязательное и бесплатное образование, медицинскую помощь. Отдельно выделялись положения, касающиеся воспитания ребенка в семье. При этом на общество и органы власти возлагалась особая обязанность заботиться о детях, лишенных семьи </w:t>
      </w:r>
      <w:r w:rsidRPr="00DD6AC9">
        <w:rPr>
          <w:rFonts w:ascii="Times New Roman" w:hAnsi="Times New Roman"/>
          <w:sz w:val="28"/>
          <w:szCs w:val="28"/>
          <w:lang w:val="ru-RU"/>
        </w:rPr>
        <w:lastRenderedPageBreak/>
        <w:t>или не имеющих достаточных сре</w:t>
      </w:r>
      <w:proofErr w:type="gramStart"/>
      <w:r w:rsidRPr="00DD6AC9">
        <w:rPr>
          <w:rFonts w:ascii="Times New Roman" w:hAnsi="Times New Roman"/>
          <w:sz w:val="28"/>
          <w:szCs w:val="28"/>
          <w:lang w:val="ru-RU"/>
        </w:rPr>
        <w:t>дств к с</w:t>
      </w:r>
      <w:proofErr w:type="gramEnd"/>
      <w:r w:rsidRPr="00DD6AC9">
        <w:rPr>
          <w:rFonts w:ascii="Times New Roman" w:hAnsi="Times New Roman"/>
          <w:sz w:val="28"/>
          <w:szCs w:val="28"/>
          <w:lang w:val="ru-RU"/>
        </w:rPr>
        <w:t>уществованию, имеющих отклонения в физическом или психическом развитии.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 xml:space="preserve"> Следующий этап в развитии международного законодательства по защите детства наступил спустя два десятилетия, когда общественные деятели Польши вновь подняли вопрос о недостаточности </w:t>
      </w:r>
      <w:proofErr w:type="gramStart"/>
      <w:r w:rsidRPr="00DD6AC9">
        <w:rPr>
          <w:rFonts w:ascii="Times New Roman" w:hAnsi="Times New Roman"/>
          <w:sz w:val="28"/>
          <w:szCs w:val="28"/>
          <w:lang w:val="ru-RU"/>
        </w:rPr>
        <w:t>воплощения принципов Декларации прав ребенка</w:t>
      </w:r>
      <w:proofErr w:type="gramEnd"/>
      <w:r w:rsidRPr="00DD6AC9">
        <w:rPr>
          <w:rFonts w:ascii="Times New Roman" w:hAnsi="Times New Roman"/>
          <w:sz w:val="28"/>
          <w:szCs w:val="28"/>
          <w:lang w:val="ru-RU"/>
        </w:rPr>
        <w:t xml:space="preserve"> только в национальную практику различных государств и о необходимости придания правам детей силы норм международного права. Дискуссия длилась около года. На заседаниях Генеральной Ассамбл</w:t>
      </w:r>
      <w:proofErr w:type="gramStart"/>
      <w:r w:rsidRPr="00DD6AC9">
        <w:rPr>
          <w:rFonts w:ascii="Times New Roman" w:hAnsi="Times New Roman"/>
          <w:sz w:val="28"/>
          <w:szCs w:val="28"/>
          <w:lang w:val="ru-RU"/>
        </w:rPr>
        <w:t>еи ОО</w:t>
      </w:r>
      <w:proofErr w:type="gramEnd"/>
      <w:r w:rsidRPr="00DD6AC9">
        <w:rPr>
          <w:rFonts w:ascii="Times New Roman" w:hAnsi="Times New Roman"/>
          <w:sz w:val="28"/>
          <w:szCs w:val="28"/>
          <w:lang w:val="ru-RU"/>
        </w:rPr>
        <w:t xml:space="preserve">Н были сделаны серьезные доклады о вопиющих нарушениях социальных стандартов, от которых пострадали дети в разных уголках земного шара: о высоком уровне детской смертности, недоступности детского здравоохранения, ограниченных возможностях получения даже начального образования, особенно для девочек. Стали известны чудовищные факты использования детей в </w:t>
      </w:r>
      <w:proofErr w:type="gramStart"/>
      <w:r w:rsidRPr="00DD6AC9">
        <w:rPr>
          <w:rFonts w:ascii="Times New Roman" w:hAnsi="Times New Roman"/>
          <w:sz w:val="28"/>
          <w:szCs w:val="28"/>
          <w:lang w:val="ru-RU"/>
        </w:rPr>
        <w:t>секс-индустрии</w:t>
      </w:r>
      <w:proofErr w:type="gramEnd"/>
      <w:r w:rsidRPr="00DD6AC9">
        <w:rPr>
          <w:rFonts w:ascii="Times New Roman" w:hAnsi="Times New Roman"/>
          <w:sz w:val="28"/>
          <w:szCs w:val="28"/>
          <w:lang w:val="ru-RU"/>
        </w:rPr>
        <w:t>, на вредных производствах, обнародованы данные о детях – жертвах войн, беженцах, подростках – узниках тюрем.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 xml:space="preserve"> Кроме того, было признано, что за последние годы произошли серьезные изменения в общественном мнении о праве ребенка на собственные взгляды и убеждения, часто не совпадающие </w:t>
      </w:r>
      <w:proofErr w:type="gramStart"/>
      <w:r w:rsidRPr="00DD6AC9"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 w:rsidRPr="00DD6AC9">
        <w:rPr>
          <w:rFonts w:ascii="Times New Roman" w:hAnsi="Times New Roman"/>
          <w:sz w:val="28"/>
          <w:szCs w:val="28"/>
          <w:lang w:val="ru-RU"/>
        </w:rPr>
        <w:t xml:space="preserve"> взглядами его родителей или опекунов. Были преданы огласке факты жестокого обращения с детьми в их собственной семье, когда несовершеннолетних избивали, унижали, калечили, насиловали и даже убивали ближайшие родственники.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 xml:space="preserve"> Стало очевидно, что существующие правовые нормы не соответствуют специфическим потребностям детей. В результате в 1979 г., в Международный год ребенка, Комиссия по правам человека ООН рассмотрела предложения Польши и утвердила рабочую группу для создания проекта Конвенции о правах ребенка.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 xml:space="preserve"> Работа над Конвенцией продолжалась 10 лет. В 1988 г. рабочая группа </w:t>
      </w:r>
      <w:proofErr w:type="gramStart"/>
      <w:r w:rsidRPr="00DD6AC9">
        <w:rPr>
          <w:rFonts w:ascii="Times New Roman" w:hAnsi="Times New Roman"/>
          <w:sz w:val="28"/>
          <w:szCs w:val="28"/>
          <w:lang w:val="ru-RU"/>
        </w:rPr>
        <w:t>представила</w:t>
      </w:r>
      <w:proofErr w:type="gramEnd"/>
      <w:r w:rsidRPr="00DD6AC9">
        <w:rPr>
          <w:rFonts w:ascii="Times New Roman" w:hAnsi="Times New Roman"/>
          <w:sz w:val="28"/>
          <w:szCs w:val="28"/>
          <w:lang w:val="ru-RU"/>
        </w:rPr>
        <w:t xml:space="preserve"> наконец Комиссии по правам человека ООН окончательный вариант документа, и 20 ноября 1989 г., в день 30-летия Декларации прав ребенка 1959 г., Генеральная Ассамблея ООН единогласно одобрила Конвенцию о правах ребенка.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 xml:space="preserve"> Таким образом, 2 </w:t>
      </w:r>
      <w:proofErr w:type="gramStart"/>
      <w:r w:rsidRPr="00DD6AC9">
        <w:rPr>
          <w:rFonts w:ascii="Times New Roman" w:hAnsi="Times New Roman"/>
          <w:sz w:val="28"/>
          <w:szCs w:val="28"/>
          <w:lang w:val="ru-RU"/>
        </w:rPr>
        <w:t>млрд</w:t>
      </w:r>
      <w:proofErr w:type="gramEnd"/>
      <w:r w:rsidRPr="00DD6AC9">
        <w:rPr>
          <w:rFonts w:ascii="Times New Roman" w:hAnsi="Times New Roman"/>
          <w:sz w:val="28"/>
          <w:szCs w:val="28"/>
          <w:lang w:val="ru-RU"/>
        </w:rPr>
        <w:t xml:space="preserve"> детей во всем мире получили важный международный документ, закрепивший нормы детского здоровья, образования, социальной защищенности, приемлемого уровня жизни, досуга. Конвенция провозгласила также право ребенка на спокойное детство и защиту от насилия, право на родной язык и культуру, на благоприятную экологическую обстановку, на свой образ мыслей. 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 xml:space="preserve"> 191 страна, в том числе и Россия, уже присоединились к Конвенц</w:t>
      </w:r>
      <w:proofErr w:type="gramStart"/>
      <w:r w:rsidRPr="00DD6AC9">
        <w:rPr>
          <w:rFonts w:ascii="Times New Roman" w:hAnsi="Times New Roman"/>
          <w:sz w:val="28"/>
          <w:szCs w:val="28"/>
          <w:lang w:val="ru-RU"/>
        </w:rPr>
        <w:t>ии ОО</w:t>
      </w:r>
      <w:proofErr w:type="gramEnd"/>
      <w:r w:rsidRPr="00DD6AC9">
        <w:rPr>
          <w:rFonts w:ascii="Times New Roman" w:hAnsi="Times New Roman"/>
          <w:sz w:val="28"/>
          <w:szCs w:val="28"/>
          <w:lang w:val="ru-RU"/>
        </w:rPr>
        <w:t xml:space="preserve">Н о правах ребенка. Они гарантируют, что их законодательства соответствуют ей, и берут на себя обязательство осуществлять на практике статьи Конвенции и распространять информацию об этом международном документе среди взрослых и детей. То государство, которое отказывается видеть страдания своих маленьких граждан или закрывает глаза на их нужды, нарушает Конвенцию. Комитет ООН по правам ребенка призывает </w:t>
      </w:r>
      <w:r w:rsidRPr="00DD6AC9">
        <w:rPr>
          <w:rFonts w:ascii="Times New Roman" w:hAnsi="Times New Roman"/>
          <w:sz w:val="28"/>
          <w:szCs w:val="28"/>
          <w:lang w:val="ru-RU"/>
        </w:rPr>
        <w:lastRenderedPageBreak/>
        <w:t>государства сообщать о трудностях, мешающих осуществлению стандартов и норм Конвенции. Когда ресурсов страны недостаточно, необходимо международное сотрудничество.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 xml:space="preserve"> Присоединившиеся к Конвенции страны выбирают кандидатов в Наблюдательный комитет, который избирается Генеральной Ассамблеей ООН. Комитет состоит из 18 независимых экспертов со всего мира.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 xml:space="preserve"> Комитет ООН по правам ребенка следит за отчетами правительств об осуществлении Конвенции на практике. Он может запросить дальнейшую информацию от страны, органов ООН или общественных организаций и внести предложения, касающиеся соблюдения Конвенции и содействия со стороны государств. Раз в два года Комитет </w:t>
      </w:r>
      <w:proofErr w:type="gramStart"/>
      <w:r w:rsidRPr="00DD6AC9">
        <w:rPr>
          <w:rFonts w:ascii="Times New Roman" w:hAnsi="Times New Roman"/>
          <w:sz w:val="28"/>
          <w:szCs w:val="28"/>
          <w:lang w:val="ru-RU"/>
        </w:rPr>
        <w:t>отчитывается о</w:t>
      </w:r>
      <w:proofErr w:type="gramEnd"/>
      <w:r w:rsidRPr="00DD6AC9">
        <w:rPr>
          <w:rFonts w:ascii="Times New Roman" w:hAnsi="Times New Roman"/>
          <w:sz w:val="28"/>
          <w:szCs w:val="28"/>
          <w:lang w:val="ru-RU"/>
        </w:rPr>
        <w:t xml:space="preserve"> своей работе перед Генеральной Ассамблеей ООН. 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 xml:space="preserve"> Конвенция не дает возможности частным лицам подавать жалобы Комитету ООН. Не существует также международного суда. Конвенция строится на идее диалога в целях улучшения условий жизни ребенка.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 xml:space="preserve"> Конвенция о правах ребенка – не застывший юридический документ. В 2000 г. приняты и в 2002 г. вступили в силу два Факультативных протокола к Конвенции – об участии детей в вооруженных конфликтах и о торговле детьми, детской проституции и порнографии. Сейчас разрабатывается проект третьего Факультативного протокола, который предусматривал бы возможность рассмотрения жалоб на нарушения Конвенции. 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 xml:space="preserve"> Вы тоже можете внести свой вклад в борьбу за права ребенка. Расскажите о Конвенции другим людям, обращайтесь к политикам и властям. Чем больше детей, знающих о своих правах, чем больше взрослых, которые могут рассказать о них, тем сильнее давление на тех, кто принимает решения. Информация и знание – это эффективный способ воздействия и достижения позитивных перемен.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 xml:space="preserve">Конвенция состоит из 54 статей. Все они одинаково важны и действуют как в мирное время, так и в период вооруженных конфликтов. 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Статья 1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Ребенок – это человек, не достигший 18 лет.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Статья 2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Все дети имеют одинаковые права и равную ценность. Никто не должен подвергаться дискриминации.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Статья 3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В первую очередь всегда должны учитываться интересы ребенка.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Статья 4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Государства, ратифицировавшие Конвенцию, должны стремиться в меру всех имеющихся в их распоряжении ресурсов осуществлять социальные, экономические и культурные права ребенка. Если ресурсов не хватает, необходимо искать решения путем международного сотрудничества.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Статья 6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Каждый ребенок имеет право на жизнь и развитие.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Статья 7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lastRenderedPageBreak/>
        <w:t>Ребенок имеет право на имя и национальность, право знать, насколько это возможно, кто его родители.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Статья 9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Ребенок не должен жить отдельно от своих родителей против своего желания, кроме случаев, когда это отвечает его интересам. Ребенок, который не живет с родителями, имеет право регулярно встречаться с ними.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 xml:space="preserve">Статья 10 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Запросы членов семей, живущих в разных странах и желающих воссоединиться, должны рассматриваться доброжелательно, гуманно и быстро.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Статьи 12 – 15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 xml:space="preserve">Ребенок имеет право высказывать свое мнение по всем имеющим к нему отношение вопросам. При рассмотрении судом и властями дел, касающихся ребенка, необходимо заслушать его показания и </w:t>
      </w:r>
      <w:proofErr w:type="gramStart"/>
      <w:r w:rsidRPr="00DD6AC9">
        <w:rPr>
          <w:rFonts w:ascii="Times New Roman" w:hAnsi="Times New Roman"/>
          <w:sz w:val="28"/>
          <w:szCs w:val="28"/>
          <w:lang w:val="ru-RU"/>
        </w:rPr>
        <w:t>действовать</w:t>
      </w:r>
      <w:proofErr w:type="gramEnd"/>
      <w:r w:rsidRPr="00DD6AC9">
        <w:rPr>
          <w:rFonts w:ascii="Times New Roman" w:hAnsi="Times New Roman"/>
          <w:sz w:val="28"/>
          <w:szCs w:val="28"/>
          <w:lang w:val="ru-RU"/>
        </w:rPr>
        <w:t xml:space="preserve"> прежде всего в его интересах. Права ребенка на свободу мысли, совести и вероисповедания должны уважаться.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Статья 18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Родители имеют общую и первичную ответственность за воспитание и развитие ребенка. Они обязаны в первую очередь думать об интересах ребенка.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Статья 19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Ребенок имеет право на защиту от физического и психического насилия, от отсутствия ухода или использования его родителями или опекунами в их интересах.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Статьи 20 – 21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Ребенок, лишившийся семьи, имеет право на альтернативное попечение. При усыновлении государства обязаны позаботиться об интересах ребенка в соответствии с действующими законами.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Статья 22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Ребенок-беженец, прибывший один, со своими родителями или третьим лицом, имеет право на защиту и помощь.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Статья 23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Любой ребенок с физическими или психическими недостатками имеет право на полноценную и достойную жизнь, обеспечивающую активное участие в жизни общества.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Статья 24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Ребенок имеет право на полноценное медицинское обслуживание. Все страны обязаны работать над понижением уровня детской смертности, бороться с болезнями и недоеданием, а также над ликвидацией традиционных и опасных для здоровья обычаев. Беременные женщины и молодые мамы имеют право на медицинское обслуживание.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Статьи 28 – 29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 xml:space="preserve">Ребенок имеет право на бесплатное начальное образование. Обучение обязано подготовить ребенка к жизни, развивать уважение к правам человека </w:t>
      </w:r>
      <w:r w:rsidRPr="00DD6AC9">
        <w:rPr>
          <w:rFonts w:ascii="Times New Roman" w:hAnsi="Times New Roman"/>
          <w:sz w:val="28"/>
          <w:szCs w:val="28"/>
          <w:lang w:val="ru-RU"/>
        </w:rPr>
        <w:lastRenderedPageBreak/>
        <w:t>и воспитывать в духе понимания, мира, терпимости и дружбы между народами.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Статья 30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Ребенок, принадлежащий к национальному меньшинству или коренному населению, имеет право на свой язык, культуру и религию.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Статья 31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Ребенок имеет право на игры, отдых и досуг.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Статья 32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Ребенок имеет право на защиту от экономического использования и тяжелой работы, которая вредит или мешает образованию и подвергает опасности здоровье ребенка.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Статья 33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Ребенок имеет право на защиту от незаконного потребления наркотиков.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Статья 34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Ребенок имеет право на защиту от всех форм сексуального насилия и использования в проституции и порнографии.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Статья 35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Кража и торговля детьми должны сурово пресекаться.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Статья 37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Ребенок не должен подвергаться пытке, жестокому или унижающему человеческое достоинство обращению и наказанию. Ребенок не должен незаконно или произвольно лишаться свободы. Ребенок не должен караться пожизненным заключением или смертной казнью. С каждым ребенком, лишенным свободы, следует обращаться гуманно и уважительно. Ребенок имеет право незамедлительно получить юридическую помощь. Ребенок, находящийся в заключении, имеет право на контакты и встречи со своей семьей.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Статья 38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 xml:space="preserve"> Запрещается вербовать в солдаты детей, не достигших 15-летнего возраста, для участия в вооруженных конфликтах.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Статья 39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Ребенок, оказавшийся жертвой плохого ухода, использования, пренебрежения, пытки, вооруженных конфликтов или другого бесчеловечного обращения, имеет право на медицинскую, психологическую и социальную реабилитацию.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Статья 40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 xml:space="preserve">Ребенок, обвиняемый в преступлении, имеет право на обращение, способствующее развитию чувства </w:t>
      </w:r>
      <w:proofErr w:type="gramStart"/>
      <w:r w:rsidRPr="00DD6AC9">
        <w:rPr>
          <w:rFonts w:ascii="Times New Roman" w:hAnsi="Times New Roman"/>
          <w:sz w:val="28"/>
          <w:szCs w:val="28"/>
          <w:lang w:val="ru-RU"/>
        </w:rPr>
        <w:t>уважения</w:t>
      </w:r>
      <w:proofErr w:type="gramEnd"/>
      <w:r w:rsidRPr="00DD6AC9">
        <w:rPr>
          <w:rFonts w:ascii="Times New Roman" w:hAnsi="Times New Roman"/>
          <w:sz w:val="28"/>
          <w:szCs w:val="28"/>
          <w:lang w:val="ru-RU"/>
        </w:rPr>
        <w:t xml:space="preserve"> как к себе, так и к правам и основным свободам других людей.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Статья 41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Права Конвенции не действуют, если другие национальные законы предоставляют ребенку лучшие возможности для осуществления его прав.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Статья 42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lastRenderedPageBreak/>
        <w:t>Государства, присоединившиеся к Конвенции, берут на себя обязанность распространять информацию о постановлениях и принципах Конвенции среди взрослых и детей.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Статьи 43 – 45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Наблюдательный комитет ООН контролирует отчеты стран – участниц Конвенции. Органы ООН и общественные организации также имеют право на участие в информирован</w:t>
      </w:r>
      <w:proofErr w:type="gramStart"/>
      <w:r w:rsidRPr="00DD6AC9">
        <w:rPr>
          <w:rFonts w:ascii="Times New Roman" w:hAnsi="Times New Roman"/>
          <w:sz w:val="28"/>
          <w:szCs w:val="28"/>
          <w:lang w:val="ru-RU"/>
        </w:rPr>
        <w:t>ии ОО</w:t>
      </w:r>
      <w:proofErr w:type="gramEnd"/>
      <w:r w:rsidRPr="00DD6AC9">
        <w:rPr>
          <w:rFonts w:ascii="Times New Roman" w:hAnsi="Times New Roman"/>
          <w:sz w:val="28"/>
          <w:szCs w:val="28"/>
          <w:lang w:val="ru-RU"/>
        </w:rPr>
        <w:t>Н.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Статьи 46 – 54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Правила, касающиеся присоединения госуда</w:t>
      </w:r>
      <w:proofErr w:type="gramStart"/>
      <w:r w:rsidRPr="00DD6AC9">
        <w:rPr>
          <w:rFonts w:ascii="Times New Roman" w:hAnsi="Times New Roman"/>
          <w:sz w:val="28"/>
          <w:szCs w:val="28"/>
          <w:lang w:val="ru-RU"/>
        </w:rPr>
        <w:t>рств к К</w:t>
      </w:r>
      <w:proofErr w:type="gramEnd"/>
      <w:r w:rsidRPr="00DD6AC9">
        <w:rPr>
          <w:rFonts w:ascii="Times New Roman" w:hAnsi="Times New Roman"/>
          <w:sz w:val="28"/>
          <w:szCs w:val="28"/>
          <w:lang w:val="ru-RU"/>
        </w:rPr>
        <w:t>онвенции и сроков начала их действия. Оговорки, которые противоречат целям и задачам Конвенции, не могут быть допущены.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6AC9" w:rsidRPr="00DD6AC9" w:rsidRDefault="00DD6AC9" w:rsidP="00DD6AC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6AC9">
        <w:rPr>
          <w:rFonts w:ascii="Times New Roman" w:hAnsi="Times New Roman"/>
          <w:b/>
          <w:sz w:val="28"/>
          <w:szCs w:val="28"/>
          <w:lang w:val="ru-RU"/>
        </w:rPr>
        <w:t>Конвенция о правах ребенка на практике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Страны, присоединившиеся к Конвенции, гарантируют, что их законодательства соответствуют ей. Они берут на себя ответственность по осуществлению на практике статей Конвенции и по распространению информации об этом международном документе среди взрослых и детей. Та страна, которая отказывается видеть страдания детей или закрывает глаза на их нужды, нарушает Конвенцию.</w:t>
      </w:r>
    </w:p>
    <w:p w:rsidR="00DD6AC9" w:rsidRPr="00DD6AC9" w:rsidRDefault="00DD6AC9" w:rsidP="00DD6AC9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 xml:space="preserve">Страны </w:t>
      </w:r>
      <w:proofErr w:type="gramStart"/>
      <w:r w:rsidRPr="00DD6AC9">
        <w:rPr>
          <w:rFonts w:ascii="Times New Roman" w:hAnsi="Times New Roman"/>
          <w:sz w:val="28"/>
          <w:szCs w:val="28"/>
          <w:lang w:val="ru-RU"/>
        </w:rPr>
        <w:t>могут</w:t>
      </w:r>
      <w:proofErr w:type="gramEnd"/>
      <w:r w:rsidRPr="00DD6AC9">
        <w:rPr>
          <w:rFonts w:ascii="Times New Roman" w:hAnsi="Times New Roman"/>
          <w:sz w:val="28"/>
          <w:szCs w:val="28"/>
          <w:lang w:val="ru-RU"/>
        </w:rPr>
        <w:t xml:space="preserve"> как подписать, так и присоединиться к Конвенции. Если страна присоединяется, она обязана регулярно сообщать Комитету ООН по правам ребенка о соблюдении Конвенции.</w:t>
      </w:r>
    </w:p>
    <w:p w:rsidR="00DD6AC9" w:rsidRPr="00DD6AC9" w:rsidRDefault="00DD6AC9" w:rsidP="00DD6AC9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Комитет ООН по правам ребенка призывает страны сообщать о трудностях, мешающих осуществлению стандартов и норм Конвенции. Когда ресурсов страны недостаточно, необходимо международное сотрудничество и содействие.</w:t>
      </w:r>
    </w:p>
    <w:p w:rsidR="00DD6AC9" w:rsidRPr="00DD6AC9" w:rsidRDefault="00DD6AC9" w:rsidP="00DD6AC9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Страны обязаны регулярно печатать официальные отчеты о том, как Конвенция осуществляется на практике, и распространять эту информацию в своих странах.</w:t>
      </w:r>
    </w:p>
    <w:p w:rsidR="00DD6AC9" w:rsidRPr="00DD6AC9" w:rsidRDefault="00DD6AC9" w:rsidP="00DD6AC9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Присоединившиеся страны выбирают кандидатов в Наблюдательный комитет, который избирается Генеральной Ассамблеей ООН. Комитет состоит из 18 независимых экспертов со всего мира.</w:t>
      </w:r>
    </w:p>
    <w:p w:rsidR="00DD6AC9" w:rsidRPr="00DD6AC9" w:rsidRDefault="00DD6AC9" w:rsidP="00DD6AC9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Конвенция не дает возможности частным лицам подавать жалобы Комитету ООН.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6AC9">
        <w:rPr>
          <w:rFonts w:ascii="Times New Roman" w:hAnsi="Times New Roman"/>
          <w:sz w:val="28"/>
          <w:szCs w:val="28"/>
          <w:lang w:val="ru-RU"/>
        </w:rPr>
        <w:t>Не существует также международного суда. Конвенция строится на идее диалога в целях улучшения условий жизни ребенка.</w:t>
      </w:r>
    </w:p>
    <w:p w:rsidR="00DD6AC9" w:rsidRPr="00DD6AC9" w:rsidRDefault="00DD6AC9" w:rsidP="00DD6AC9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 xml:space="preserve">Комитет ООН по правам ребенка следит за отчетами правительств об осуществлении Конвенции на практике. Он может запросить дальнейшую информацию от страны, органов ООН или добровольных организаций и внести предложения, касающиеся соблюдения Конвенции и содействия со стороны государств. Раз в два года Комитет </w:t>
      </w:r>
      <w:proofErr w:type="gramStart"/>
      <w:r w:rsidRPr="00DD6AC9">
        <w:rPr>
          <w:rFonts w:ascii="Times New Roman" w:hAnsi="Times New Roman"/>
          <w:sz w:val="28"/>
          <w:szCs w:val="28"/>
          <w:lang w:val="ru-RU"/>
        </w:rPr>
        <w:t>отчитывается о</w:t>
      </w:r>
      <w:proofErr w:type="gramEnd"/>
      <w:r w:rsidRPr="00DD6AC9">
        <w:rPr>
          <w:rFonts w:ascii="Times New Roman" w:hAnsi="Times New Roman"/>
          <w:sz w:val="28"/>
          <w:szCs w:val="28"/>
          <w:lang w:val="ru-RU"/>
        </w:rPr>
        <w:t xml:space="preserve"> своей работе перед Генеральной Ассамблеей ООН.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6AC9" w:rsidRDefault="00DD6AC9" w:rsidP="00DD6AC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D6AC9" w:rsidRPr="00DD6AC9" w:rsidRDefault="00DD6AC9" w:rsidP="00DD6AC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6AC9">
        <w:rPr>
          <w:rFonts w:ascii="Times New Roman" w:hAnsi="Times New Roman"/>
          <w:b/>
          <w:sz w:val="28"/>
          <w:szCs w:val="28"/>
          <w:lang w:val="ru-RU"/>
        </w:rPr>
        <w:lastRenderedPageBreak/>
        <w:t>Что можешь сделать ты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Ты можешь помочь следить за исполнением прав ребенка и осуществлением Конвенции. Расскажи о Конвенции другим людям, обращайся к политикам и властям. Чем больше детей, знающих о своих правах, чем больше взрослых, которые могут рассказать о них, тем сильнее давление на тех, кто принимает решения. Информация и знание – это эффективный способ воздействия и достижения позитивных перемен.</w:t>
      </w:r>
    </w:p>
    <w:p w:rsidR="00DD6AC9" w:rsidRPr="00DD6AC9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58FC" w:rsidRDefault="00DD6AC9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6AC9">
        <w:rPr>
          <w:rFonts w:ascii="Times New Roman" w:hAnsi="Times New Roman"/>
          <w:sz w:val="28"/>
          <w:szCs w:val="28"/>
          <w:lang w:val="ru-RU"/>
        </w:rPr>
        <w:t>Это краткая информация о Конвенц</w:t>
      </w:r>
      <w:proofErr w:type="gramStart"/>
      <w:r w:rsidRPr="00DD6AC9">
        <w:rPr>
          <w:rFonts w:ascii="Times New Roman" w:hAnsi="Times New Roman"/>
          <w:sz w:val="28"/>
          <w:szCs w:val="28"/>
          <w:lang w:val="ru-RU"/>
        </w:rPr>
        <w:t>ии ОО</w:t>
      </w:r>
      <w:proofErr w:type="gramEnd"/>
      <w:r w:rsidRPr="00DD6AC9">
        <w:rPr>
          <w:rFonts w:ascii="Times New Roman" w:hAnsi="Times New Roman"/>
          <w:sz w:val="28"/>
          <w:szCs w:val="28"/>
          <w:lang w:val="ru-RU"/>
        </w:rPr>
        <w:t>Н о правах ребенка, на основе которой и строится вся работа по защите детства в любой стране мира.</w:t>
      </w:r>
    </w:p>
    <w:p w:rsidR="008361F5" w:rsidRDefault="008361F5" w:rsidP="00DD6A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61F5" w:rsidRPr="00DD6AC9" w:rsidRDefault="00B015A0" w:rsidP="008361F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Д.С.Волков</w:t>
      </w:r>
      <w:bookmarkStart w:id="0" w:name="_GoBack"/>
      <w:bookmarkEnd w:id="0"/>
      <w:r w:rsidR="008361F5">
        <w:rPr>
          <w:rFonts w:ascii="Times New Roman" w:hAnsi="Times New Roman"/>
          <w:sz w:val="28"/>
          <w:szCs w:val="28"/>
          <w:lang w:val="ru-RU"/>
        </w:rPr>
        <w:t>, юрисконсульт</w:t>
      </w:r>
    </w:p>
    <w:sectPr w:rsidR="008361F5" w:rsidRPr="00DD6AC9" w:rsidSect="00CA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91FF9"/>
    <w:multiLevelType w:val="hybridMultilevel"/>
    <w:tmpl w:val="B6F42A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AC9"/>
    <w:rsid w:val="003B55A6"/>
    <w:rsid w:val="00460FB1"/>
    <w:rsid w:val="006F4E38"/>
    <w:rsid w:val="0077027C"/>
    <w:rsid w:val="007E48AC"/>
    <w:rsid w:val="008361F5"/>
    <w:rsid w:val="00B015A0"/>
    <w:rsid w:val="00BA3643"/>
    <w:rsid w:val="00CA66B3"/>
    <w:rsid w:val="00D21D14"/>
    <w:rsid w:val="00DD6AC9"/>
    <w:rsid w:val="00FB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0F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0F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0F2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F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0F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0F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0F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0F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0F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0F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0F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0F2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0F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0F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0F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0F2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0F2D"/>
    <w:rPr>
      <w:b/>
      <w:bCs/>
    </w:rPr>
  </w:style>
  <w:style w:type="character" w:styleId="a8">
    <w:name w:val="Emphasis"/>
    <w:basedOn w:val="a0"/>
    <w:uiPriority w:val="20"/>
    <w:qFormat/>
    <w:rsid w:val="00FB0F2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0F2D"/>
    <w:rPr>
      <w:szCs w:val="32"/>
    </w:rPr>
  </w:style>
  <w:style w:type="paragraph" w:styleId="aa">
    <w:name w:val="List Paragraph"/>
    <w:basedOn w:val="a"/>
    <w:uiPriority w:val="34"/>
    <w:qFormat/>
    <w:rsid w:val="00FB0F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D"/>
    <w:rPr>
      <w:i/>
    </w:rPr>
  </w:style>
  <w:style w:type="character" w:customStyle="1" w:styleId="22">
    <w:name w:val="Цитата 2 Знак"/>
    <w:basedOn w:val="a0"/>
    <w:link w:val="21"/>
    <w:uiPriority w:val="29"/>
    <w:rsid w:val="00FB0F2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0F2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0F2D"/>
    <w:rPr>
      <w:b/>
      <w:i/>
      <w:sz w:val="24"/>
    </w:rPr>
  </w:style>
  <w:style w:type="character" w:styleId="ad">
    <w:name w:val="Subtle Emphasis"/>
    <w:uiPriority w:val="19"/>
    <w:qFormat/>
    <w:rsid w:val="00FB0F2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0F2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0F2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0F2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0F2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2192</Words>
  <Characters>12495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</dc:creator>
  <cp:lastModifiedBy>User</cp:lastModifiedBy>
  <cp:revision>3</cp:revision>
  <dcterms:created xsi:type="dcterms:W3CDTF">2015-06-16T11:20:00Z</dcterms:created>
  <dcterms:modified xsi:type="dcterms:W3CDTF">2024-10-21T13:23:00Z</dcterms:modified>
</cp:coreProperties>
</file>